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1EE" w:rsidRDefault="00E241EE">
      <w:pPr>
        <w:rPr>
          <w:rStyle w:val="Naslov1"/>
        </w:rPr>
      </w:pPr>
    </w:p>
    <w:p w:rsidR="00E241EE" w:rsidRDefault="0019541B">
      <w:pPr>
        <w:rPr>
          <w:rStyle w:val="Naslov1"/>
        </w:rPr>
      </w:pPr>
      <w:r>
        <w:rPr>
          <w:noProof/>
          <w:color w:val="000066"/>
          <w:lang w:eastAsia="sl-SI"/>
        </w:rPr>
        <w:drawing>
          <wp:inline distT="0" distB="0" distL="0" distR="0">
            <wp:extent cx="2981325" cy="11906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02" w:rsidRPr="00B719A7" w:rsidRDefault="00C40FB8" w:rsidP="00C40FB8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DRUGI MEDNARODNI DAN KRAJIN</w:t>
      </w:r>
    </w:p>
    <w:p w:rsidR="00E41002" w:rsidRPr="00C40FB8" w:rsidRDefault="00B719A7" w:rsidP="00C40FB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Cs/>
          <w:lang w:eastAsia="sl-SI"/>
        </w:rPr>
      </w:pPr>
      <w:r w:rsidRPr="00C40FB8">
        <w:rPr>
          <w:rFonts w:eastAsia="Times New Roman" w:cstheme="minorHAnsi"/>
          <w:bCs/>
          <w:lang w:eastAsia="sl-SI"/>
        </w:rPr>
        <w:t>Z</w:t>
      </w:r>
      <w:r w:rsidR="00E41002" w:rsidRPr="00C40FB8">
        <w:rPr>
          <w:rFonts w:eastAsia="Times New Roman" w:cstheme="minorHAnsi"/>
          <w:bCs/>
          <w:lang w:eastAsia="sl-SI"/>
        </w:rPr>
        <w:t xml:space="preserve"> velik</w:t>
      </w:r>
      <w:r w:rsidRPr="00C40FB8">
        <w:rPr>
          <w:rFonts w:eastAsia="Times New Roman" w:cstheme="minorHAnsi"/>
          <w:bCs/>
          <w:lang w:eastAsia="sl-SI"/>
        </w:rPr>
        <w:t>im</w:t>
      </w:r>
      <w:r w:rsidR="00E41002" w:rsidRPr="00C40FB8">
        <w:rPr>
          <w:rFonts w:eastAsia="Times New Roman" w:cstheme="minorHAnsi"/>
          <w:bCs/>
          <w:lang w:eastAsia="sl-SI"/>
        </w:rPr>
        <w:t xml:space="preserve"> veselje</w:t>
      </w:r>
      <w:r w:rsidRPr="00C40FB8">
        <w:rPr>
          <w:rFonts w:eastAsia="Times New Roman" w:cstheme="minorHAnsi"/>
          <w:bCs/>
          <w:lang w:eastAsia="sl-SI"/>
        </w:rPr>
        <w:t xml:space="preserve">m </w:t>
      </w:r>
      <w:r w:rsidR="00E41002" w:rsidRPr="00C40FB8">
        <w:rPr>
          <w:rFonts w:eastAsia="Times New Roman" w:cstheme="minorHAnsi"/>
          <w:bCs/>
          <w:lang w:eastAsia="sl-SI"/>
        </w:rPr>
        <w:t xml:space="preserve">vas </w:t>
      </w:r>
      <w:r w:rsidRPr="00C40FB8">
        <w:rPr>
          <w:rFonts w:eastAsia="Times New Roman" w:cstheme="minorHAnsi"/>
          <w:bCs/>
          <w:lang w:eastAsia="sl-SI"/>
        </w:rPr>
        <w:t>seznanjamo</w:t>
      </w:r>
      <w:r w:rsidR="00E41002" w:rsidRPr="00C40FB8">
        <w:rPr>
          <w:rFonts w:eastAsia="Times New Roman" w:cstheme="minorHAnsi"/>
          <w:bCs/>
          <w:lang w:eastAsia="sl-SI"/>
        </w:rPr>
        <w:t xml:space="preserve">, da je Svet Evrope 20. oktober razglasil za mednarodni dan krajin. </w:t>
      </w:r>
    </w:p>
    <w:p w:rsidR="00BF650B" w:rsidRPr="00C40FB8" w:rsidRDefault="00BF650B" w:rsidP="00C40FB8">
      <w:pPr>
        <w:spacing w:after="240"/>
        <w:jc w:val="both"/>
        <w:rPr>
          <w:rFonts w:eastAsia="Times New Roman" w:cstheme="minorHAnsi"/>
          <w:lang w:eastAsia="sl-SI"/>
        </w:rPr>
      </w:pPr>
      <w:r w:rsidRPr="00C40FB8">
        <w:rPr>
          <w:rFonts w:cstheme="minorHAnsi"/>
        </w:rPr>
        <w:t>Krajine so vsakdanji življenjski prostor ljudi</w:t>
      </w:r>
      <w:r w:rsidR="003D551B" w:rsidRPr="00C40FB8">
        <w:rPr>
          <w:rFonts w:cstheme="minorHAnsi"/>
        </w:rPr>
        <w:t>, so</w:t>
      </w:r>
      <w:r w:rsidRPr="00C40FB8">
        <w:rPr>
          <w:rFonts w:cstheme="minorHAnsi"/>
        </w:rPr>
        <w:t xml:space="preserve"> pomemben del </w:t>
      </w:r>
      <w:r w:rsidR="00253DD8" w:rsidRPr="00C40FB8">
        <w:rPr>
          <w:rFonts w:cstheme="minorHAnsi"/>
        </w:rPr>
        <w:t>človekovega okolja</w:t>
      </w:r>
      <w:r w:rsidR="003D551B" w:rsidRPr="00C40FB8">
        <w:rPr>
          <w:rFonts w:cstheme="minorHAnsi"/>
        </w:rPr>
        <w:t xml:space="preserve"> in kot take zvišujejo kakovost življenja</w:t>
      </w:r>
      <w:r w:rsidR="00FF4DFA" w:rsidRPr="00C40FB8">
        <w:rPr>
          <w:rFonts w:cstheme="minorHAnsi"/>
        </w:rPr>
        <w:t>.</w:t>
      </w:r>
      <w:r w:rsidR="003D551B" w:rsidRPr="00C40FB8">
        <w:rPr>
          <w:rFonts w:cstheme="minorHAnsi"/>
        </w:rPr>
        <w:t xml:space="preserve"> Krajine</w:t>
      </w:r>
      <w:r w:rsidR="001F0FF0" w:rsidRPr="00C40FB8">
        <w:rPr>
          <w:rFonts w:cstheme="minorHAnsi"/>
        </w:rPr>
        <w:t>,</w:t>
      </w:r>
      <w:r w:rsidR="003D551B" w:rsidRPr="00C40FB8">
        <w:rPr>
          <w:rFonts w:cstheme="minorHAnsi"/>
        </w:rPr>
        <w:t xml:space="preserve"> v katerih se prepletajo naravne in kulturne vrednote ter izpričujejo način življenja preteklih rodov</w:t>
      </w:r>
      <w:r w:rsidR="001F0FF0" w:rsidRPr="00C40FB8">
        <w:rPr>
          <w:rFonts w:cstheme="minorHAnsi"/>
        </w:rPr>
        <w:t>,</w:t>
      </w:r>
      <w:r w:rsidR="003D551B" w:rsidRPr="00C40FB8">
        <w:rPr>
          <w:rFonts w:cstheme="minorHAnsi"/>
        </w:rPr>
        <w:t xml:space="preserve"> krepijo </w:t>
      </w:r>
      <w:r w:rsidRPr="00C40FB8">
        <w:rPr>
          <w:rFonts w:cstheme="minorHAnsi"/>
        </w:rPr>
        <w:t>prepoznavnost prostora</w:t>
      </w:r>
      <w:r w:rsidR="00D95245" w:rsidRPr="00C40FB8">
        <w:rPr>
          <w:rFonts w:cstheme="minorHAnsi"/>
        </w:rPr>
        <w:t xml:space="preserve"> in</w:t>
      </w:r>
      <w:r w:rsidRPr="00C40FB8">
        <w:rPr>
          <w:rFonts w:cstheme="minorHAnsi"/>
        </w:rPr>
        <w:t xml:space="preserve"> na</w:t>
      </w:r>
      <w:r w:rsidR="00D95245" w:rsidRPr="00C40FB8">
        <w:rPr>
          <w:rFonts w:cstheme="minorHAnsi"/>
        </w:rPr>
        <w:t>cionalno identiteto</w:t>
      </w:r>
      <w:r w:rsidR="00CE34DC" w:rsidRPr="00C40FB8">
        <w:rPr>
          <w:rFonts w:cstheme="minorHAnsi"/>
        </w:rPr>
        <w:t xml:space="preserve">. </w:t>
      </w:r>
      <w:r w:rsidR="00B719A7" w:rsidRPr="00C40FB8">
        <w:rPr>
          <w:rFonts w:cstheme="minorHAnsi"/>
        </w:rPr>
        <w:t xml:space="preserve">Kakovostna krajina je </w:t>
      </w:r>
      <w:r w:rsidR="00CE34DC" w:rsidRPr="00C40FB8">
        <w:rPr>
          <w:rFonts w:cstheme="minorHAnsi"/>
        </w:rPr>
        <w:t xml:space="preserve">dragocen </w:t>
      </w:r>
      <w:r w:rsidR="00D95245" w:rsidRPr="00C40FB8">
        <w:rPr>
          <w:rFonts w:cstheme="minorHAnsi"/>
        </w:rPr>
        <w:t xml:space="preserve">potencial prostora, ki lahko močno prispeva k </w:t>
      </w:r>
      <w:r w:rsidR="00B719A7" w:rsidRPr="00C40FB8">
        <w:rPr>
          <w:rFonts w:cstheme="minorHAnsi"/>
        </w:rPr>
        <w:t>razvoju družbe in konkurenčnega gospodarstva</w:t>
      </w:r>
      <w:r w:rsidR="001F0FF0" w:rsidRPr="00C40FB8">
        <w:rPr>
          <w:rFonts w:cstheme="minorHAnsi"/>
        </w:rPr>
        <w:t>.</w:t>
      </w:r>
    </w:p>
    <w:p w:rsidR="00B01954" w:rsidRPr="00C40FB8" w:rsidRDefault="00B719A7" w:rsidP="00C40FB8">
      <w:pPr>
        <w:jc w:val="both"/>
        <w:rPr>
          <w:rFonts w:cstheme="minorHAnsi"/>
        </w:rPr>
      </w:pPr>
      <w:r w:rsidRPr="00C40FB8">
        <w:rPr>
          <w:rFonts w:cstheme="minorHAnsi"/>
        </w:rPr>
        <w:t xml:space="preserve">Evropska konvencija o krajini je mednarodni sporazum o varstvu, upravljanju in o načrtovanju krajin ter o ozaveščanju javnosti o pomenu krajin. Nastala je na pobudo Odbora ministrov Sveta Evrope in je bila sprejeta leta 2000 v Firencah v Italiji. </w:t>
      </w:r>
      <w:r w:rsidRPr="00C40FB8">
        <w:rPr>
          <w:bCs/>
        </w:rPr>
        <w:t>Namen konvencije</w:t>
      </w:r>
      <w:r w:rsidRPr="00C40FB8">
        <w:t xml:space="preserve">je zasnovati temeljni okvir za zaščito </w:t>
      </w:r>
      <w:r w:rsidRPr="00C40FB8">
        <w:rPr>
          <w:rFonts w:cstheme="minorHAnsi"/>
        </w:rPr>
        <w:t xml:space="preserve">krajinskih vrednot, in ohranitev krajinske dediščine v celotni Evropi. </w:t>
      </w:r>
      <w:r w:rsidR="00E17D74" w:rsidRPr="00C40FB8">
        <w:rPr>
          <w:rFonts w:eastAsia="Times New Roman" w:cstheme="minorHAnsi"/>
          <w:lang w:eastAsia="sl-SI"/>
        </w:rPr>
        <w:t xml:space="preserve">V konvenciji izraz »krajina« pomeni območje, kot ga zaznavajo ljudje in katerega značilnosti so plod delovanja in medsebojnega vplivanja naravnih in/ali človeških dejavnikov. </w:t>
      </w:r>
      <w:r w:rsidRPr="00C40FB8">
        <w:t xml:space="preserve">Konvencija podaja temeljne usmeritve za področje krajine, ki jih morajo države podpisnice pri razvojnih politikah, strategijah, programih in pri mednarodnem sodelovanju, upoštevati. </w:t>
      </w:r>
      <w:r w:rsidR="00E17D74" w:rsidRPr="00C40FB8">
        <w:t xml:space="preserve">Evropsko konvencijo o krajini je podpisalo že 40 držav in od tega 38 tudi ratificiralo. </w:t>
      </w:r>
      <w:r w:rsidRPr="00C40FB8">
        <w:rPr>
          <w:rFonts w:cstheme="minorHAnsi"/>
        </w:rPr>
        <w:t xml:space="preserve">Slovenija je konvencijo podpisala marca 2001, ratificirala julija 2003. (Zakon o ratifikaciji Evropske konvencije o krajini, U.l.RS, št.74/2003). </w:t>
      </w:r>
      <w:r w:rsidR="00BF650B" w:rsidRPr="00C40FB8">
        <w:rPr>
          <w:rFonts w:cstheme="minorHAnsi"/>
        </w:rPr>
        <w:t xml:space="preserve">S podpisom in ratifikacijo konvencije je Slovenija jasno izrazila namero, da bo </w:t>
      </w:r>
      <w:r w:rsidR="00B01954" w:rsidRPr="00C40FB8">
        <w:rPr>
          <w:rFonts w:cstheme="minorHAnsi"/>
        </w:rPr>
        <w:t>vidik varstva, upravljanja in načrtovanja krajin upoštevala v vseh procesih trajnostnega razvoja in varstva okolja.</w:t>
      </w:r>
    </w:p>
    <w:p w:rsidR="00C40FB8" w:rsidRPr="00C40FB8" w:rsidRDefault="00C40FB8" w:rsidP="00C40FB8">
      <w:pPr>
        <w:spacing w:before="100" w:beforeAutospacing="1" w:after="100" w:afterAutospacing="1"/>
        <w:jc w:val="both"/>
        <w:rPr>
          <w:rFonts w:eastAsia="Times New Roman" w:cs="Times New Roman"/>
          <w:b/>
          <w:lang w:eastAsia="sl-SI"/>
        </w:rPr>
      </w:pPr>
      <w:r w:rsidRPr="00C40FB8">
        <w:rPr>
          <w:rFonts w:eastAsia="Times New Roman" w:cs="Times New Roman"/>
          <w:b/>
          <w:lang w:eastAsia="sl-SI"/>
        </w:rPr>
        <w:t>Na dan 20. oktober 2018 Svet Evrope in vse države podpisnice Evropske konvencije o krajini praznujejo drugi mednarodni dan krajin, ki usmerja pozornost predvsem v spodbujanje šolskih in univerzitetnih programov oziroma predmetov usmerjenih v spoznavanje vrednot krajine ter spoznavanje pomena varstva, upravljanja in načrtovanja krajin</w:t>
      </w:r>
      <w:r>
        <w:rPr>
          <w:rFonts w:eastAsia="Times New Roman" w:cs="Times New Roman"/>
          <w:b/>
          <w:lang w:eastAsia="sl-SI"/>
        </w:rPr>
        <w:t xml:space="preserve"> (izvajanje</w:t>
      </w:r>
      <w:r w:rsidRPr="00C40FB8">
        <w:rPr>
          <w:rFonts w:eastAsia="Times New Roman" w:cs="Times New Roman"/>
          <w:b/>
          <w:lang w:eastAsia="sl-SI"/>
        </w:rPr>
        <w:t xml:space="preserve"> 6. člena Evropske konvencije o krajini).</w:t>
      </w:r>
    </w:p>
    <w:p w:rsidR="00321A41" w:rsidRPr="00B719A7" w:rsidRDefault="00C40FB8" w:rsidP="00321A41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Cs/>
          <w:lang w:eastAsia="sl-SI"/>
        </w:rPr>
      </w:pPr>
      <w:r>
        <w:rPr>
          <w:rFonts w:eastAsia="Times New Roman" w:cstheme="minorHAnsi"/>
          <w:bCs/>
          <w:lang w:eastAsia="sl-SI"/>
        </w:rPr>
        <w:t>V</w:t>
      </w:r>
      <w:r w:rsidR="00321A41">
        <w:rPr>
          <w:rFonts w:eastAsia="Times New Roman" w:cstheme="minorHAnsi"/>
          <w:bCs/>
          <w:lang w:eastAsia="sl-SI"/>
        </w:rPr>
        <w:t xml:space="preserve">abimo </w:t>
      </w:r>
      <w:r w:rsidR="00C648B0">
        <w:rPr>
          <w:rFonts w:eastAsia="Times New Roman" w:cstheme="minorHAnsi"/>
          <w:bCs/>
          <w:lang w:eastAsia="sl-SI"/>
        </w:rPr>
        <w:t>strokovno javnost,</w:t>
      </w:r>
      <w:r w:rsidR="00844E70">
        <w:rPr>
          <w:rFonts w:eastAsia="Times New Roman" w:cstheme="minorHAnsi"/>
          <w:bCs/>
          <w:lang w:eastAsia="sl-SI"/>
        </w:rPr>
        <w:t xml:space="preserve"> šole in univerze,</w:t>
      </w:r>
      <w:r w:rsidR="00321A41">
        <w:rPr>
          <w:rFonts w:eastAsia="Times New Roman" w:cstheme="minorHAnsi"/>
          <w:bCs/>
          <w:lang w:eastAsia="sl-SI"/>
        </w:rPr>
        <w:t>lokalne skupnosti</w:t>
      </w:r>
      <w:r w:rsidR="00C648B0">
        <w:rPr>
          <w:rFonts w:eastAsia="Times New Roman" w:cstheme="minorHAnsi"/>
          <w:bCs/>
          <w:lang w:eastAsia="sl-SI"/>
        </w:rPr>
        <w:t xml:space="preserve"> in vse posameznike</w:t>
      </w:r>
      <w:r w:rsidR="00321A41">
        <w:rPr>
          <w:rFonts w:eastAsia="Times New Roman" w:cstheme="minorHAnsi"/>
          <w:bCs/>
          <w:lang w:eastAsia="sl-SI"/>
        </w:rPr>
        <w:t xml:space="preserve"> k praznovanju </w:t>
      </w:r>
      <w:r w:rsidR="00844E70">
        <w:rPr>
          <w:rFonts w:eastAsia="Times New Roman" w:cstheme="minorHAnsi"/>
          <w:bCs/>
          <w:lang w:eastAsia="sl-SI"/>
        </w:rPr>
        <w:t xml:space="preserve">drugega </w:t>
      </w:r>
      <w:r w:rsidR="001B173A">
        <w:rPr>
          <w:rFonts w:eastAsia="Times New Roman" w:cstheme="minorHAnsi"/>
          <w:bCs/>
          <w:lang w:eastAsia="sl-SI"/>
        </w:rPr>
        <w:t xml:space="preserve">mednarodnega </w:t>
      </w:r>
      <w:r w:rsidR="00321A41">
        <w:rPr>
          <w:rFonts w:eastAsia="Times New Roman" w:cstheme="minorHAnsi"/>
          <w:bCs/>
          <w:lang w:eastAsia="sl-SI"/>
        </w:rPr>
        <w:t>dneva krajine</w:t>
      </w:r>
      <w:r w:rsidR="001B173A">
        <w:rPr>
          <w:rFonts w:eastAsia="Times New Roman" w:cstheme="minorHAnsi"/>
          <w:bCs/>
          <w:lang w:eastAsia="sl-SI"/>
        </w:rPr>
        <w:t>.</w:t>
      </w:r>
    </w:p>
    <w:p w:rsidR="00DB144B" w:rsidRPr="0011695C" w:rsidRDefault="00DB144B" w:rsidP="00DB14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eastAsia="Times New Roman" w:cstheme="minorHAnsi"/>
          <w:lang w:eastAsia="sl-SI"/>
        </w:rPr>
        <w:t xml:space="preserve">Vabimo vas, da si pogledate tudi </w:t>
      </w:r>
      <w:r w:rsidR="00B01954">
        <w:rPr>
          <w:rFonts w:eastAsia="Times New Roman" w:cstheme="minorHAnsi"/>
          <w:lang w:eastAsia="sl-SI"/>
        </w:rPr>
        <w:t xml:space="preserve">novico </w:t>
      </w:r>
      <w:r>
        <w:rPr>
          <w:rFonts w:eastAsia="Times New Roman" w:cstheme="minorHAnsi"/>
          <w:lang w:eastAsia="sl-SI"/>
        </w:rPr>
        <w:t xml:space="preserve">Svet Evrope: </w:t>
      </w:r>
    </w:p>
    <w:p w:rsidR="0011695C" w:rsidRDefault="00B120C4" w:rsidP="00B719A7">
      <w:pPr>
        <w:spacing w:after="240"/>
        <w:rPr>
          <w:rFonts w:eastAsia="Times New Roman" w:cstheme="minorHAnsi"/>
          <w:lang w:eastAsia="sl-SI"/>
        </w:rPr>
      </w:pPr>
      <w:hyperlink r:id="rId6" w:history="1">
        <w:r w:rsidR="00B01954" w:rsidRPr="00F217C5">
          <w:rPr>
            <w:rStyle w:val="Hiperpovezava"/>
            <w:rFonts w:eastAsia="Times New Roman" w:cstheme="minorHAnsi"/>
            <w:lang w:eastAsia="sl-SI"/>
          </w:rPr>
          <w:t>https://www.coe.int/en/web/landscape/-/20-october-2018-second-international-landscape-day-of-the-council-of-europe</w:t>
        </w:r>
      </w:hyperlink>
    </w:p>
    <w:p w:rsidR="00B01954" w:rsidRPr="0011695C" w:rsidRDefault="00B01954" w:rsidP="00B719A7">
      <w:pPr>
        <w:spacing w:after="240"/>
        <w:rPr>
          <w:rFonts w:eastAsia="Times New Roman" w:cstheme="minorHAnsi"/>
          <w:lang w:eastAsia="sl-SI"/>
        </w:rPr>
      </w:pPr>
    </w:p>
    <w:p w:rsidR="00E17D74" w:rsidRDefault="00E17D74" w:rsidP="0036252E">
      <w:bookmarkStart w:id="0" w:name="_GoBack"/>
      <w:bookmarkEnd w:id="0"/>
      <w:r>
        <w:lastRenderedPageBreak/>
        <w:t>Predlog fotografij:</w:t>
      </w:r>
      <w:r w:rsidR="001B0EB6">
        <w:t xml:space="preserve"> avtor Matevž Lenarčič</w:t>
      </w:r>
    </w:p>
    <w:p w:rsidR="001B0EB6" w:rsidRDefault="00844E70" w:rsidP="0036252E">
      <w:r>
        <w:t>1.</w:t>
      </w:r>
    </w:p>
    <w:p w:rsidR="001B0EB6" w:rsidRDefault="001B0EB6" w:rsidP="0036252E">
      <w:pPr>
        <w:rPr>
          <w:noProof/>
          <w:lang w:eastAsia="sl-SI"/>
        </w:rPr>
      </w:pPr>
      <w:r>
        <w:t xml:space="preserve">1 </w:t>
      </w:r>
      <w:r w:rsidR="00844E70">
        <w:rPr>
          <w:noProof/>
          <w:lang w:eastAsia="sl-SI"/>
        </w:rPr>
        <w:drawing>
          <wp:inline distT="0" distB="0" distL="0" distR="0">
            <wp:extent cx="2667000" cy="3252694"/>
            <wp:effectExtent l="0" t="0" r="0" b="5080"/>
            <wp:docPr id="6" name="Slika 6" descr="D:\Dokumenti\fotografije\rokovnik 2008\Pivka000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i\fotografije\rokovnik 2008\Pivka0009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B6" w:rsidRDefault="001B0EB6" w:rsidP="0036252E">
      <w:pPr>
        <w:rPr>
          <w:noProof/>
          <w:lang w:eastAsia="sl-SI"/>
        </w:rPr>
      </w:pPr>
      <w:r>
        <w:rPr>
          <w:noProof/>
          <w:lang w:eastAsia="sl-SI"/>
        </w:rPr>
        <w:t>2</w:t>
      </w:r>
    </w:p>
    <w:p w:rsidR="001B0EB6" w:rsidRDefault="00844E70" w:rsidP="0036252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752850" cy="2733207"/>
            <wp:effectExtent l="0" t="0" r="0" b="0"/>
            <wp:docPr id="5" name="Slika 5" descr="D:\Dokumenti\fotografije\rokovnik 2008\Pomurje002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fotografije\rokovnik 2008\Pomurje0028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44" cy="27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70" w:rsidRDefault="001B0EB6" w:rsidP="0036252E">
      <w:r>
        <w:rPr>
          <w:noProof/>
          <w:lang w:eastAsia="sl-SI"/>
        </w:rPr>
        <w:lastRenderedPageBreak/>
        <w:drawing>
          <wp:inline distT="0" distB="0" distL="0" distR="0">
            <wp:extent cx="2886075" cy="22288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70">
        <w:rPr>
          <w:noProof/>
          <w:lang w:eastAsia="sl-SI"/>
        </w:rPr>
        <w:drawing>
          <wp:inline distT="0" distB="0" distL="0" distR="0">
            <wp:extent cx="5760720" cy="3825084"/>
            <wp:effectExtent l="0" t="0" r="0" b="4445"/>
            <wp:docPr id="7" name="Slika 7" descr="D:\Dokumenti\novinarji fotke\TNP-Julijci0054_MatevžLenarčič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i\novinarji fotke\TNP-Julijci0054_MatevžLenarčič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E70" w:rsidSect="00B120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5704A"/>
    <w:multiLevelType w:val="hybridMultilevel"/>
    <w:tmpl w:val="03AAD958"/>
    <w:lvl w:ilvl="0" w:tplc="F604B09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2F14AE7"/>
    <w:multiLevelType w:val="hybridMultilevel"/>
    <w:tmpl w:val="374CD25E"/>
    <w:lvl w:ilvl="0" w:tplc="1E0C06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241EE"/>
    <w:rsid w:val="0011695C"/>
    <w:rsid w:val="0019541B"/>
    <w:rsid w:val="001A12BF"/>
    <w:rsid w:val="001B0EB6"/>
    <w:rsid w:val="001B173A"/>
    <w:rsid w:val="001B31FF"/>
    <w:rsid w:val="001F0FF0"/>
    <w:rsid w:val="00253DD8"/>
    <w:rsid w:val="002749AF"/>
    <w:rsid w:val="00321A41"/>
    <w:rsid w:val="0036252E"/>
    <w:rsid w:val="003D551B"/>
    <w:rsid w:val="004676AC"/>
    <w:rsid w:val="004D6103"/>
    <w:rsid w:val="00521242"/>
    <w:rsid w:val="00566D7F"/>
    <w:rsid w:val="005E665A"/>
    <w:rsid w:val="006037B6"/>
    <w:rsid w:val="007F633B"/>
    <w:rsid w:val="00844E70"/>
    <w:rsid w:val="00B01954"/>
    <w:rsid w:val="00B120C4"/>
    <w:rsid w:val="00B12708"/>
    <w:rsid w:val="00B323B4"/>
    <w:rsid w:val="00B47E86"/>
    <w:rsid w:val="00B719A7"/>
    <w:rsid w:val="00BF650B"/>
    <w:rsid w:val="00C40FB8"/>
    <w:rsid w:val="00C648B0"/>
    <w:rsid w:val="00CE34DC"/>
    <w:rsid w:val="00D95245"/>
    <w:rsid w:val="00DB144B"/>
    <w:rsid w:val="00E156BB"/>
    <w:rsid w:val="00E17D74"/>
    <w:rsid w:val="00E241EE"/>
    <w:rsid w:val="00E331C9"/>
    <w:rsid w:val="00E41002"/>
    <w:rsid w:val="00F33C94"/>
    <w:rsid w:val="00FF4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20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">
    <w:name w:val="Naslov1"/>
    <w:basedOn w:val="Privzetapisavaodstavka"/>
    <w:rsid w:val="00E241EE"/>
    <w:rPr>
      <w:b/>
      <w:bCs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541B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Privzetapisavaodstavka"/>
    <w:link w:val="Telobesedila1"/>
    <w:locked/>
    <w:rsid w:val="001A12BF"/>
    <w:rPr>
      <w:rFonts w:ascii="Arial Narrow" w:eastAsia="Arial Narrow" w:hAnsi="Arial Narrow" w:cs="Arial Narrow"/>
      <w:sz w:val="23"/>
      <w:szCs w:val="23"/>
      <w:shd w:val="clear" w:color="auto" w:fill="FFFFFF"/>
    </w:rPr>
  </w:style>
  <w:style w:type="paragraph" w:customStyle="1" w:styleId="Telobesedila1">
    <w:name w:val="Telo besedila1"/>
    <w:basedOn w:val="Navaden"/>
    <w:link w:val="Bodytext"/>
    <w:rsid w:val="001A12BF"/>
    <w:pPr>
      <w:shd w:val="clear" w:color="auto" w:fill="FFFFFF"/>
      <w:spacing w:before="1260" w:after="180" w:line="413" w:lineRule="exact"/>
      <w:jc w:val="both"/>
    </w:pPr>
    <w:rPr>
      <w:rFonts w:ascii="Arial Narrow" w:eastAsia="Arial Narrow" w:hAnsi="Arial Narrow" w:cs="Arial Narrow"/>
      <w:sz w:val="23"/>
      <w:szCs w:val="23"/>
    </w:rPr>
  </w:style>
  <w:style w:type="paragraph" w:styleId="Navadensplet">
    <w:name w:val="Normal (Web)"/>
    <w:basedOn w:val="Navaden"/>
    <w:unhideWhenUsed/>
    <w:rsid w:val="001A12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rsid w:val="001A12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">
    <w:name w:val="Naslov1"/>
    <w:basedOn w:val="Privzetapisavaodstavka"/>
    <w:rsid w:val="00E241EE"/>
    <w:rPr>
      <w:b/>
      <w:bCs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541B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Privzetapisavaodstavka"/>
    <w:link w:val="Telobesedila1"/>
    <w:locked/>
    <w:rsid w:val="001A12BF"/>
    <w:rPr>
      <w:rFonts w:ascii="Arial Narrow" w:eastAsia="Arial Narrow" w:hAnsi="Arial Narrow" w:cs="Arial Narrow"/>
      <w:sz w:val="23"/>
      <w:szCs w:val="23"/>
      <w:shd w:val="clear" w:color="auto" w:fill="FFFFFF"/>
    </w:rPr>
  </w:style>
  <w:style w:type="paragraph" w:customStyle="1" w:styleId="Telobesedila1">
    <w:name w:val="Telo besedila1"/>
    <w:basedOn w:val="Navaden"/>
    <w:link w:val="Bodytext"/>
    <w:rsid w:val="001A12BF"/>
    <w:pPr>
      <w:shd w:val="clear" w:color="auto" w:fill="FFFFFF"/>
      <w:spacing w:before="1260" w:after="180" w:line="413" w:lineRule="exact"/>
      <w:jc w:val="both"/>
    </w:pPr>
    <w:rPr>
      <w:rFonts w:ascii="Arial Narrow" w:eastAsia="Arial Narrow" w:hAnsi="Arial Narrow" w:cs="Arial Narrow"/>
      <w:sz w:val="23"/>
      <w:szCs w:val="23"/>
    </w:rPr>
  </w:style>
  <w:style w:type="paragraph" w:styleId="Navadensplet">
    <w:name w:val="Normal (Web)"/>
    <w:basedOn w:val="Navaden"/>
    <w:unhideWhenUsed/>
    <w:rsid w:val="001A12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rsid w:val="001A12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3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43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42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26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1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582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2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654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36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96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7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50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1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7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e.int/en/web/landscape/-/20-october-2018-second-international-landscape-day-of-the-council-of-europ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Jelena.Hladnik</dc:creator>
  <cp:lastModifiedBy>Stefka</cp:lastModifiedBy>
  <cp:revision>2</cp:revision>
  <cp:lastPrinted>2018-10-11T13:13:00Z</cp:lastPrinted>
  <dcterms:created xsi:type="dcterms:W3CDTF">2018-10-18T09:23:00Z</dcterms:created>
  <dcterms:modified xsi:type="dcterms:W3CDTF">2018-10-18T09:23:00Z</dcterms:modified>
</cp:coreProperties>
</file>